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88D2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2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EA3554" w14:paraId="2EF988DC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88D3" w14:textId="77777777" w:rsidR="00EA3554" w:rsidRDefault="00EA355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8BB26D2" w14:textId="63984377" w:rsidR="009A02B0" w:rsidRPr="003B738C" w:rsidRDefault="00463359" w:rsidP="009A02B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 w:rsidR="007C00E0">
              <w:t xml:space="preserve"> </w:t>
            </w:r>
            <w:r w:rsidR="009A02B0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9A02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9A02B0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9A02B0" w:rsidRPr="004D0112">
              <w:rPr>
                <w:i/>
                <w:iCs/>
              </w:rPr>
              <w:t xml:space="preserve"> </w:t>
            </w:r>
            <w:r w:rsidR="009A02B0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9A02B0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2ECCFEDC" w14:textId="77777777" w:rsidR="009A02B0" w:rsidRPr="00225740" w:rsidRDefault="009A02B0" w:rsidP="009A02B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095A1D16" w14:textId="251DAE75" w:rsidR="009A02B0" w:rsidRPr="00225740" w:rsidRDefault="009A02B0" w:rsidP="009A02B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50208A37" w14:textId="1AFA5E94" w:rsidR="009A02B0" w:rsidRPr="009A02B0" w:rsidRDefault="009A02B0" w:rsidP="009A02B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9A02B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SCHEDA DI VALUTAZIONE TITOLI</w:t>
            </w:r>
          </w:p>
          <w:p w14:paraId="0B6348CF" w14:textId="5D36D715" w:rsidR="009A02B0" w:rsidRDefault="00F61946" w:rsidP="009A02B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 interni al personale </w:t>
            </w:r>
            <w:r w:rsidR="00B10AE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profilo </w:t>
            </w:r>
            <w:r w:rsidR="00B10AE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AA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0333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“ </w:t>
            </w:r>
            <w:r>
              <w:t xml:space="preserve"> </w:t>
            </w:r>
            <w:r w:rsidRPr="00F6194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attività specialistiche di supporto tecnico e organizzativo -  attività operative strumentali alla gestione dei percorsi formativi </w:t>
            </w:r>
            <w:r w:rsidRPr="000333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7AECE518" w14:textId="77777777" w:rsidR="009A02B0" w:rsidRPr="00545E28" w:rsidRDefault="009A02B0" w:rsidP="009A02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45E2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Titolo del Progetto “La Scuola...il mio domani”</w:t>
            </w:r>
          </w:p>
          <w:p w14:paraId="6D1DB6E3" w14:textId="77777777" w:rsidR="009A02B0" w:rsidRPr="00545E28" w:rsidRDefault="009A02B0" w:rsidP="009A02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45E2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C.U.P. J94D22002920006</w:t>
            </w:r>
          </w:p>
          <w:p w14:paraId="27FE1555" w14:textId="77777777" w:rsidR="009A02B0" w:rsidRPr="00225740" w:rsidRDefault="009A02B0" w:rsidP="009A02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45E2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progetto M4C1I1.4-2022-981-P-12398</w:t>
            </w:r>
          </w:p>
          <w:p w14:paraId="2EF988DB" w14:textId="598522E3" w:rsidR="00350B14" w:rsidRDefault="00350B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2EF988DD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988DE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988DF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988E0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988E1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988E2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988E3" w14:textId="77777777" w:rsidR="00EA3554" w:rsidRDefault="00EA355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988E4" w14:textId="77777777" w:rsidR="00EA3554" w:rsidRDefault="0046335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2EF988E5" w14:textId="77777777" w:rsidR="00EA3554" w:rsidRDefault="0046335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  <w:r w:rsidRPr="00D24981">
        <w:rPr>
          <w:rFonts w:ascii="Calibri" w:eastAsia="Calibri" w:hAnsi="Calibri" w:cs="Calibri"/>
          <w:b/>
          <w:sz w:val="22"/>
          <w:szCs w:val="22"/>
        </w:rPr>
        <w:t>______________________________________________ [</w:t>
      </w:r>
      <w:r w:rsidRPr="00D24981"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D24981">
        <w:rPr>
          <w:rFonts w:ascii="Calibri" w:eastAsia="Calibri" w:hAnsi="Calibri" w:cs="Calibri"/>
          <w:b/>
          <w:sz w:val="22"/>
          <w:szCs w:val="22"/>
        </w:rPr>
        <w:t>]</w:t>
      </w:r>
    </w:p>
    <w:p w14:paraId="2EF988E6" w14:textId="77777777" w:rsidR="00EA3554" w:rsidRDefault="0046335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EF988E7" w14:textId="77777777" w:rsidR="00EA3554" w:rsidRDefault="00463359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14:paraId="2EF988E8" w14:textId="77777777" w:rsidR="00EA3554" w:rsidRDefault="00463359" w:rsidP="00D24981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delle competenze richieste e dei titoli aggiuntivi di seguito indicati, evidenziati nel</w:t>
      </w:r>
      <w:r w:rsidR="00D2498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curriculum vitae, e a tal fine autocertifica i seguenti punteggi:</w:t>
      </w:r>
    </w:p>
    <w:tbl>
      <w:tblPr>
        <w:tblStyle w:val="a4"/>
        <w:tblW w:w="100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6"/>
        <w:gridCol w:w="3494"/>
        <w:gridCol w:w="1417"/>
        <w:gridCol w:w="2126"/>
        <w:gridCol w:w="1985"/>
      </w:tblGrid>
      <w:tr w:rsidR="00F61E04" w14:paraId="2EF988EF" w14:textId="633EB085" w:rsidTr="00F61E04">
        <w:trPr>
          <w:trHeight w:val="570"/>
        </w:trPr>
        <w:tc>
          <w:tcPr>
            <w:tcW w:w="10028" w:type="dxa"/>
            <w:gridSpan w:val="5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7706BA66" w14:textId="2E658CB7" w:rsidR="00F61E04" w:rsidRDefault="00F61E04">
            <w:pPr>
              <w:widowControl/>
              <w:spacing w:line="276" w:lineRule="auto"/>
              <w:ind w:left="22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MASSIMO PUNTEGGIO ATTRIBUIBILE PUNTI 110</w:t>
            </w:r>
          </w:p>
        </w:tc>
      </w:tr>
      <w:tr w:rsidR="00F61E04" w14:paraId="2EF988F4" w14:textId="75177A76" w:rsidTr="00F61E04">
        <w:trPr>
          <w:trHeight w:val="420"/>
        </w:trPr>
        <w:tc>
          <w:tcPr>
            <w:tcW w:w="1006" w:type="dxa"/>
            <w:shd w:val="clear" w:color="auto" w:fill="C8C8C8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0" w14:textId="77777777" w:rsidR="00F61E04" w:rsidRDefault="00F61E04">
            <w:pPr>
              <w:widowControl/>
              <w:spacing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94" w:type="dxa"/>
            <w:shd w:val="clear" w:color="auto" w:fill="C8C8C8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1" w14:textId="77777777" w:rsidR="00F61E04" w:rsidRDefault="00F61E04">
            <w:pPr>
              <w:widowControl/>
              <w:spacing w:line="276" w:lineRule="auto"/>
              <w:ind w:left="22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TITOLI CULTURALI</w:t>
            </w:r>
          </w:p>
        </w:tc>
        <w:tc>
          <w:tcPr>
            <w:tcW w:w="1417" w:type="dxa"/>
            <w:shd w:val="clear" w:color="auto" w:fill="C8C8C8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2" w14:textId="77777777" w:rsidR="00F61E04" w:rsidRDefault="00F61E04" w:rsidP="00D55576">
            <w:pPr>
              <w:widowControl/>
              <w:spacing w:line="276" w:lineRule="auto"/>
              <w:ind w:left="120" w:hanging="12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PUNTEGGIO</w:t>
            </w:r>
          </w:p>
        </w:tc>
        <w:tc>
          <w:tcPr>
            <w:tcW w:w="2126" w:type="dxa"/>
            <w:shd w:val="clear" w:color="auto" w:fill="C8C8C8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3" w14:textId="77777777" w:rsidR="00F61E04" w:rsidRDefault="00F61E04" w:rsidP="00D55576">
            <w:pPr>
              <w:widowControl/>
              <w:spacing w:line="276" w:lineRule="auto"/>
              <w:ind w:left="120" w:hanging="12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AUTOVALUTAZIONE</w:t>
            </w:r>
          </w:p>
        </w:tc>
        <w:tc>
          <w:tcPr>
            <w:tcW w:w="1985" w:type="dxa"/>
            <w:shd w:val="clear" w:color="auto" w:fill="C8C8C8"/>
            <w:vAlign w:val="center"/>
          </w:tcPr>
          <w:p w14:paraId="20C1FC6D" w14:textId="5D49C501" w:rsidR="00F61E04" w:rsidRDefault="00F61E04" w:rsidP="00D55576">
            <w:pPr>
              <w:widowControl/>
              <w:spacing w:line="276" w:lineRule="auto"/>
              <w:ind w:left="-101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RISERVATO ALLA COMMISSIONE</w:t>
            </w:r>
          </w:p>
        </w:tc>
      </w:tr>
      <w:tr w:rsidR="00F61E04" w14:paraId="2EF988F9" w14:textId="666E4E45" w:rsidTr="00F40230">
        <w:trPr>
          <w:trHeight w:val="995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5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15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6" w14:textId="77777777" w:rsidR="00F61E04" w:rsidRDefault="00F61E04">
            <w:pPr>
              <w:widowControl/>
              <w:spacing w:line="276" w:lineRule="auto"/>
              <w:ind w:left="240" w:right="66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A1. LAUREA SPECIALISTICA O MAGISTRALE ATTINENTE ALLA SELEZIONE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7" w14:textId="77777777" w:rsidR="00F61E04" w:rsidRDefault="00F61E04">
            <w:pPr>
              <w:widowControl/>
              <w:spacing w:line="276" w:lineRule="auto"/>
              <w:ind w:left="24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15 punti per il titolo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8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BD93B8" w14:textId="77777777" w:rsidR="00F61E04" w:rsidRPr="00F40230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8FE" w14:textId="2077B0CF" w:rsidTr="00F40230">
        <w:trPr>
          <w:trHeight w:val="913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A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10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B" w14:textId="77777777" w:rsidR="00F61E04" w:rsidRDefault="00F61E04">
            <w:pPr>
              <w:widowControl/>
              <w:spacing w:after="80"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A2. LAUREA TRIENNALE ATTINENTE ALLA SELEZIONE (in alternativa al punto A1)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C" w14:textId="77777777" w:rsidR="00F61E04" w:rsidRDefault="00F61E04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10 punti per il titolo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D" w14:textId="77777777" w:rsidR="00F61E04" w:rsidRDefault="00F61E04">
            <w:pPr>
              <w:widowControl/>
              <w:spacing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AC6A634" w14:textId="77777777" w:rsidR="00F61E04" w:rsidRPr="00F40230" w:rsidRDefault="00F61E04">
            <w:pPr>
              <w:widowControl/>
              <w:spacing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03" w14:textId="1596584A" w:rsidTr="00F40230">
        <w:trPr>
          <w:trHeight w:val="930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8FF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5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900" w14:textId="77777777" w:rsidR="00F61E04" w:rsidRDefault="00F61E04">
            <w:pPr>
              <w:widowControl/>
              <w:spacing w:after="80"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A3. DIPLOMA DI ISTRUZIONE DI SECONDO GRADO ATTINENTE ALLA SELEZIONE (in alternativa al punto A1 e A2)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901" w14:textId="77777777" w:rsidR="00F61E04" w:rsidRDefault="00F61E0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5 punti per il titolo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902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C5DBC2" w14:textId="77777777" w:rsidR="00F61E04" w:rsidRPr="00F40230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08" w14:textId="08C41C23" w:rsidTr="00F40230">
        <w:trPr>
          <w:trHeight w:val="960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904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10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905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A.4 TITOLI POST LAUREA (Master, diploma di perfezionamento, etc..) ATTINENTE ALLA SELEZIONE della durata non inferiore ad un anno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906" w14:textId="77777777" w:rsidR="00F61E04" w:rsidRDefault="00F61E04">
            <w:pPr>
              <w:widowControl/>
              <w:spacing w:after="120" w:line="276" w:lineRule="auto"/>
              <w:ind w:left="12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2 punti per ogni titolo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60" w:type="dxa"/>
            </w:tcMar>
            <w:vAlign w:val="center"/>
          </w:tcPr>
          <w:p w14:paraId="2EF98907" w14:textId="77777777" w:rsidR="00F61E04" w:rsidRDefault="00F61E04">
            <w:pPr>
              <w:widowControl/>
              <w:spacing w:after="120"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67831E5" w14:textId="77777777" w:rsidR="00F61E04" w:rsidRPr="00F40230" w:rsidRDefault="00F61E04">
            <w:pPr>
              <w:widowControl/>
              <w:spacing w:after="120"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0D" w14:textId="3FE57FE3" w:rsidTr="00F40230">
        <w:trPr>
          <w:trHeight w:val="585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09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3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0A" w14:textId="77777777" w:rsidR="00F61E04" w:rsidRDefault="00F61E04">
            <w:pPr>
              <w:widowControl/>
              <w:spacing w:line="276" w:lineRule="auto"/>
              <w:ind w:left="240" w:right="32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A.5 ISCRIZIONE ALBO/COLLEGIO PROFESSIONALE ATTINENTE ALLA SELEZIONE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0B" w14:textId="77777777" w:rsidR="00F61E04" w:rsidRDefault="00F61E04">
            <w:pPr>
              <w:widowControl/>
              <w:spacing w:line="276" w:lineRule="auto"/>
              <w:ind w:left="24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3 per il titolo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0C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67EDBF" w14:textId="77777777" w:rsidR="00F61E04" w:rsidRPr="00F40230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12" w14:textId="61B66D33" w:rsidTr="00F40230">
        <w:trPr>
          <w:trHeight w:val="593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0E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10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0F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A6. CORSI DI FORMAZIONE/AGGIORNAMENTO fruiti in qualità di discente attinenti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ALLA SELEZIONE della durata minima di 25 ore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0" w14:textId="77777777" w:rsidR="00F61E04" w:rsidRDefault="00F61E04">
            <w:pPr>
              <w:widowControl/>
              <w:spacing w:line="276" w:lineRule="auto"/>
              <w:ind w:left="24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2 punti per ogni corso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1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882E25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17" w14:textId="26305E14" w:rsidTr="00F40230">
        <w:trPr>
          <w:trHeight w:val="585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3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6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4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A7 PUBBLICAZIONI ATTINENTI ALLA SELEZIONE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5" w14:textId="197D4E53" w:rsidR="00F61E04" w:rsidRDefault="00F61E04" w:rsidP="00470881">
            <w:pPr>
              <w:widowControl/>
              <w:spacing w:line="276" w:lineRule="auto"/>
              <w:ind w:left="1" w:hanging="1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2 punti per ogni</w:t>
            </w:r>
            <w:r w:rsidR="0047088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pubblicazione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6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895F49E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1C" w14:textId="09ED72BE" w:rsidTr="00F40230">
        <w:trPr>
          <w:trHeight w:val="480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8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6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9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A.8. COMPETENZE INFORMATICHE CERTIFICATE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A" w14:textId="77777777" w:rsidR="00F61E04" w:rsidRDefault="00F61E04" w:rsidP="00470881">
            <w:pPr>
              <w:widowControl/>
              <w:spacing w:line="276" w:lineRule="auto"/>
              <w:ind w:left="1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2 punti per titolo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B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57A914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21" w14:textId="4BEA9E21" w:rsidTr="00F61E04">
        <w:trPr>
          <w:trHeight w:val="420"/>
        </w:trPr>
        <w:tc>
          <w:tcPr>
            <w:tcW w:w="1006" w:type="dxa"/>
            <w:shd w:val="clear" w:color="auto" w:fill="C5DFB3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D" w14:textId="77777777" w:rsidR="00F61E04" w:rsidRDefault="00F61E04">
            <w:pPr>
              <w:widowControl/>
              <w:spacing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94" w:type="dxa"/>
            <w:shd w:val="clear" w:color="auto" w:fill="C5DFB3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E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TITOLI PROFESSIONALI</w:t>
            </w:r>
          </w:p>
        </w:tc>
        <w:tc>
          <w:tcPr>
            <w:tcW w:w="1417" w:type="dxa"/>
            <w:shd w:val="clear" w:color="auto" w:fill="C5DFB3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1F" w14:textId="77777777" w:rsidR="00F61E04" w:rsidRDefault="00F61E04" w:rsidP="00D55576">
            <w:pPr>
              <w:widowControl/>
              <w:spacing w:line="276" w:lineRule="auto"/>
              <w:ind w:left="120" w:right="60" w:hanging="119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PUNTEGGIO</w:t>
            </w:r>
          </w:p>
        </w:tc>
        <w:tc>
          <w:tcPr>
            <w:tcW w:w="2126" w:type="dxa"/>
            <w:shd w:val="clear" w:color="auto" w:fill="C5DFB3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0" w14:textId="4211B3A5" w:rsidR="00F61E04" w:rsidRDefault="00F61E04" w:rsidP="00D55576">
            <w:pPr>
              <w:widowControl/>
              <w:spacing w:line="276" w:lineRule="auto"/>
              <w:ind w:right="6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AUTOVALUTAZIONE</w:t>
            </w:r>
          </w:p>
        </w:tc>
        <w:tc>
          <w:tcPr>
            <w:tcW w:w="1985" w:type="dxa"/>
            <w:shd w:val="clear" w:color="auto" w:fill="C5DFB3"/>
            <w:vAlign w:val="center"/>
          </w:tcPr>
          <w:p w14:paraId="02C1247E" w14:textId="0A61C42F" w:rsidR="00F61E04" w:rsidRDefault="00F40230" w:rsidP="00D55576">
            <w:pPr>
              <w:widowControl/>
              <w:spacing w:line="276" w:lineRule="auto"/>
              <w:ind w:left="-101" w:right="6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F4023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RISERVATO ALLA COMMISSIONE</w:t>
            </w:r>
          </w:p>
        </w:tc>
      </w:tr>
      <w:tr w:rsidR="00F61E04" w14:paraId="2EF98926" w14:textId="098D27A8" w:rsidTr="00F40230">
        <w:trPr>
          <w:trHeight w:val="855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2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15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3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B1. ESPERIENZA IN QUALITÀ DI DOCENTE ESPERTO IN CORSI DI FORMAZIONE ATTINENTI ALLA SELEZIONE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5F3055FF" w14:textId="77777777" w:rsidR="00D55576" w:rsidRDefault="00F61E04" w:rsidP="00D555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3 punti per ogni </w:t>
            </w:r>
          </w:p>
          <w:p w14:paraId="2EF98924" w14:textId="09821A1C" w:rsidR="00F61E04" w:rsidRDefault="00F61E04" w:rsidP="00D555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esperienza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5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370165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2D" w14:textId="5225B9C4" w:rsidTr="00470881">
        <w:trPr>
          <w:trHeight w:val="2890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7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15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8" w14:textId="77777777" w:rsidR="00F61E04" w:rsidRDefault="00F61E04">
            <w:pPr>
              <w:widowControl/>
              <w:spacing w:after="20" w:line="252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B2. INCARICHI SVOLTI ALL’INTERNO DELLE ISTITUZIONI SCOLASTICHE CHE IMPLICANO ASPETTI ORGANIZZATIVI: </w:t>
            </w:r>
          </w:p>
          <w:p w14:paraId="2EF98929" w14:textId="77777777" w:rsidR="00F61E04" w:rsidRDefault="00F61E04">
            <w:pPr>
              <w:widowControl/>
              <w:spacing w:after="20" w:line="252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FUNZIONE  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ab/>
              <w:t xml:space="preserve">STRUMENTALE /COLLABORAZIONE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ab/>
              <w:t xml:space="preserve">CON 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ab/>
              <w:t>LA DIRIGENZA/ ANIMATORE DIGITALE/ RESP.UFFICIO</w:t>
            </w:r>
          </w:p>
          <w:p w14:paraId="2EF9892A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TECNICO/ ALTRE FIGURE DI SISTEMA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B" w14:textId="77777777" w:rsidR="00F61E04" w:rsidRDefault="00F61E04" w:rsidP="00D55576">
            <w:pPr>
              <w:widowControl/>
              <w:spacing w:line="276" w:lineRule="auto"/>
              <w:ind w:left="1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3 punti per ogni incarico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C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546F05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34" w14:textId="6BBD0C73" w:rsidTr="00F40230">
        <w:trPr>
          <w:trHeight w:val="1125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E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10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2F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B3. INCARICO DI REFERENTE PROGETTO /</w:t>
            </w:r>
          </w:p>
          <w:p w14:paraId="2EF98930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ORIENTAMENTO/PCTO/TUTOR PCTO/  COORDINATORE DI CLASSE/ COMPONENTE TEAM DIGITALE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2" w14:textId="77777777" w:rsidR="00F61E04" w:rsidRDefault="00F61E04" w:rsidP="00D55576">
            <w:pPr>
              <w:widowControl/>
              <w:spacing w:line="276" w:lineRule="auto"/>
              <w:ind w:left="1" w:hanging="1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 punti per ogni incarico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3" w14:textId="77777777" w:rsidR="00F61E04" w:rsidRDefault="00F61E04">
            <w:pPr>
              <w:widowControl/>
              <w:spacing w:after="120"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93827A" w14:textId="77777777" w:rsidR="00F61E04" w:rsidRDefault="00F61E04">
            <w:pPr>
              <w:widowControl/>
              <w:spacing w:after="120" w:line="276" w:lineRule="auto"/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39" w14:textId="031E6150" w:rsidTr="00470881">
        <w:trPr>
          <w:trHeight w:val="565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5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10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6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B4. INCARICO DI TUTOR PON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7" w14:textId="77777777" w:rsidR="00F61E04" w:rsidRDefault="00F61E04" w:rsidP="00D55576">
            <w:pPr>
              <w:widowControl/>
              <w:spacing w:line="276" w:lineRule="auto"/>
              <w:ind w:left="1" w:hanging="1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2 punti per ogni incarico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8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87ECB7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E04" w14:paraId="2EF9893E" w14:textId="6551B55C" w:rsidTr="00470881">
        <w:trPr>
          <w:trHeight w:val="1157"/>
        </w:trPr>
        <w:tc>
          <w:tcPr>
            <w:tcW w:w="100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A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10 punti</w:t>
            </w:r>
          </w:p>
        </w:tc>
        <w:tc>
          <w:tcPr>
            <w:tcW w:w="3494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B" w14:textId="77777777" w:rsidR="00F61E04" w:rsidRDefault="00F61E04">
            <w:pPr>
              <w:widowControl/>
              <w:spacing w:line="276" w:lineRule="auto"/>
              <w:ind w:left="240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B5. ALTRE ESPERIENZE PROFESSIONALI, DIVERSE DALLA DOCENZA,  ATTINENTI ALLA SELEZIONE</w:t>
            </w:r>
          </w:p>
        </w:tc>
        <w:tc>
          <w:tcPr>
            <w:tcW w:w="1417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3D536CBF" w14:textId="77777777" w:rsidR="00D55576" w:rsidRDefault="00F61E04" w:rsidP="00D55576">
            <w:pPr>
              <w:widowControl/>
              <w:spacing w:line="276" w:lineRule="auto"/>
              <w:ind w:left="1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2  punti per ogni </w:t>
            </w:r>
          </w:p>
          <w:p w14:paraId="2EF9893C" w14:textId="59661C2A" w:rsidR="00F61E04" w:rsidRDefault="00F61E04" w:rsidP="00D55576">
            <w:pPr>
              <w:widowControl/>
              <w:spacing w:line="276" w:lineRule="auto"/>
              <w:ind w:left="1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esperienza</w:t>
            </w:r>
          </w:p>
        </w:tc>
        <w:tc>
          <w:tcPr>
            <w:tcW w:w="2126" w:type="dxa"/>
            <w:shd w:val="clear" w:color="auto" w:fill="auto"/>
            <w:tcMar>
              <w:top w:w="20" w:type="dxa"/>
              <w:left w:w="0" w:type="dxa"/>
              <w:bottom w:w="0" w:type="dxa"/>
              <w:right w:w="20" w:type="dxa"/>
            </w:tcMar>
            <w:vAlign w:val="center"/>
          </w:tcPr>
          <w:p w14:paraId="2EF9893D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A77DBD" w14:textId="77777777" w:rsidR="00F61E04" w:rsidRDefault="00F61E04">
            <w:pPr>
              <w:widowControl/>
              <w:spacing w:line="276" w:lineRule="auto"/>
              <w:ind w:left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2EF9893F" w14:textId="77777777" w:rsidR="00EA3554" w:rsidRPr="006E642C" w:rsidRDefault="00EA3554">
      <w:pPr>
        <w:widowControl/>
        <w:spacing w:before="120" w:after="120" w:line="276" w:lineRule="auto"/>
        <w:ind w:left="284"/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A3554" w14:paraId="2EF98942" w14:textId="77777777">
        <w:tc>
          <w:tcPr>
            <w:tcW w:w="4814" w:type="dxa"/>
          </w:tcPr>
          <w:p w14:paraId="2EF98940" w14:textId="77777777" w:rsidR="00EA3554" w:rsidRDefault="0046335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EF98941" w14:textId="77777777" w:rsidR="00EA3554" w:rsidRDefault="0046335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EA3554" w14:paraId="2EF98945" w14:textId="77777777">
        <w:tc>
          <w:tcPr>
            <w:tcW w:w="4814" w:type="dxa"/>
          </w:tcPr>
          <w:p w14:paraId="2EF98943" w14:textId="77777777" w:rsidR="00EA3554" w:rsidRDefault="0046335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F98944" w14:textId="77777777" w:rsidR="00EA3554" w:rsidRDefault="0046335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2EF98946" w14:textId="77777777" w:rsidR="00EA3554" w:rsidRDefault="00EA3554">
      <w:pPr>
        <w:rPr>
          <w:rFonts w:ascii="Calibri" w:eastAsia="Calibri" w:hAnsi="Calibri" w:cs="Calibri"/>
          <w:sz w:val="22"/>
          <w:szCs w:val="22"/>
        </w:rPr>
      </w:pPr>
    </w:p>
    <w:sectPr w:rsidR="00EA35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5982" w14:textId="77777777" w:rsidR="006D1C3A" w:rsidRDefault="006D1C3A">
      <w:pPr>
        <w:spacing w:line="240" w:lineRule="auto"/>
      </w:pPr>
      <w:r>
        <w:separator/>
      </w:r>
    </w:p>
  </w:endnote>
  <w:endnote w:type="continuationSeparator" w:id="0">
    <w:p w14:paraId="5A22D56E" w14:textId="77777777" w:rsidR="006D1C3A" w:rsidRDefault="006D1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94E" w14:textId="77777777" w:rsidR="00EA3554" w:rsidRDefault="00463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24981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F98959" wp14:editId="2EF9895A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1" name="Grup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F98961" w14:textId="77777777" w:rsidR="00EA3554" w:rsidRDefault="00EA3554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F98962" w14:textId="77777777" w:rsidR="00EA3554" w:rsidRDefault="00EA3554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F98963" w14:textId="77777777" w:rsidR="00EA3554" w:rsidRDefault="00EA3554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Connettore 2 7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EF9894F" w14:textId="77777777" w:rsidR="00EA3554" w:rsidRDefault="00EA3554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957" w14:textId="77777777" w:rsidR="00EA3554" w:rsidRDefault="00463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EF9895F" wp14:editId="2EF9896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2" name="Gruppo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9" name="Gruppo 9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0" name="Rettangolo 10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F98964" w14:textId="77777777" w:rsidR="00EA3554" w:rsidRDefault="00EA3554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Gruppo 11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12" name="Rettangolo 12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F98965" w14:textId="77777777" w:rsidR="00EA3554" w:rsidRDefault="00EA3554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Gruppo 13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4" name="Rettangolo 14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F98966" w14:textId="77777777" w:rsidR="00EA3554" w:rsidRDefault="00EA3554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6" name="Connettore 2 16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EF98958" w14:textId="77777777" w:rsidR="00EA3554" w:rsidRDefault="00EA3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FECD" w14:textId="77777777" w:rsidR="006D1C3A" w:rsidRDefault="006D1C3A">
      <w:pPr>
        <w:spacing w:line="240" w:lineRule="auto"/>
      </w:pPr>
      <w:r>
        <w:separator/>
      </w:r>
    </w:p>
  </w:footnote>
  <w:footnote w:type="continuationSeparator" w:id="0">
    <w:p w14:paraId="23160131" w14:textId="77777777" w:rsidR="006D1C3A" w:rsidRDefault="006D1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94B" w14:textId="77777777" w:rsidR="00EA3554" w:rsidRDefault="00463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>B</w:t>
    </w:r>
    <w:r>
      <w:rPr>
        <w:i/>
        <w:color w:val="000000"/>
        <w:sz w:val="24"/>
        <w:szCs w:val="24"/>
      </w:rPr>
      <w:t xml:space="preserve"> all’Avviso – </w:t>
    </w:r>
    <w:r>
      <w:rPr>
        <w:i/>
        <w:sz w:val="24"/>
        <w:szCs w:val="24"/>
      </w:rPr>
      <w:t>Scheda di valutazione titoli</w:t>
    </w:r>
  </w:p>
  <w:p w14:paraId="2EF9894C" w14:textId="77777777" w:rsidR="00EA3554" w:rsidRPr="006E642C" w:rsidRDefault="00EA355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950" w14:textId="77777777" w:rsidR="00EA3554" w:rsidRDefault="00463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2EF98951" w14:textId="77777777" w:rsidR="00EA3554" w:rsidRDefault="0046335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2EF9895B" wp14:editId="2EF9895C">
          <wp:extent cx="886460" cy="886460"/>
          <wp:effectExtent l="0" t="0" r="0" 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F9895D" wp14:editId="2EF9895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F98952" w14:textId="77777777" w:rsidR="00EA3554" w:rsidRDefault="0046335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2" w:name="_heading=h.2et92p0" w:colFirst="0" w:colLast="0"/>
    <w:bookmarkEnd w:id="2"/>
    <w:r>
      <w:rPr>
        <w:b/>
        <w:sz w:val="24"/>
        <w:szCs w:val="24"/>
      </w:rPr>
      <w:t>Ministero dell’Istruzione e del Merito</w:t>
    </w:r>
  </w:p>
  <w:p w14:paraId="2EF98953" w14:textId="77777777" w:rsidR="00EA3554" w:rsidRDefault="0046335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2EF98954" w14:textId="77777777" w:rsidR="00EA3554" w:rsidRDefault="0046335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2EF98955" w14:textId="77777777" w:rsidR="00EA3554" w:rsidRDefault="00463359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2EF98956" w14:textId="77777777" w:rsidR="00EA3554" w:rsidRDefault="00EA3554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D2F"/>
    <w:multiLevelType w:val="multilevel"/>
    <w:tmpl w:val="3F7E5532"/>
    <w:lvl w:ilvl="0">
      <w:start w:val="1"/>
      <w:numFmt w:val="bullet"/>
      <w:pStyle w:val="Numeroelenco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4C01B3"/>
    <w:multiLevelType w:val="multilevel"/>
    <w:tmpl w:val="AFA4C48A"/>
    <w:lvl w:ilvl="0">
      <w:start w:val="1"/>
      <w:numFmt w:val="decimal"/>
      <w:pStyle w:val="Numerazioneperbu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8571666">
    <w:abstractNumId w:val="0"/>
  </w:num>
  <w:num w:numId="2" w16cid:durableId="770710718">
    <w:abstractNumId w:val="1"/>
  </w:num>
  <w:num w:numId="3" w16cid:durableId="1693337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54"/>
    <w:rsid w:val="003111AC"/>
    <w:rsid w:val="00350B14"/>
    <w:rsid w:val="00391DEB"/>
    <w:rsid w:val="0039797F"/>
    <w:rsid w:val="00463359"/>
    <w:rsid w:val="00470881"/>
    <w:rsid w:val="006B3751"/>
    <w:rsid w:val="006D1C3A"/>
    <w:rsid w:val="006E642C"/>
    <w:rsid w:val="007C00E0"/>
    <w:rsid w:val="00974D3A"/>
    <w:rsid w:val="00996AF0"/>
    <w:rsid w:val="009A02B0"/>
    <w:rsid w:val="00B10AE0"/>
    <w:rsid w:val="00D24981"/>
    <w:rsid w:val="00D55576"/>
    <w:rsid w:val="00DB28CB"/>
    <w:rsid w:val="00E905C7"/>
    <w:rsid w:val="00EA3554"/>
    <w:rsid w:val="00F40230"/>
    <w:rsid w:val="00F61946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88D2"/>
  <w15:docId w15:val="{179DE562-0565-42FD-8C0B-C69D30A3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KH7gC1G1fxAXEbsCHyGcuErUNw==">CgMxLjAyCGguZ2pkZ3hzMgloLjMwajB6bGwyCWguMmV0OTJwMDgAciExRWVtU2M4eU1rdVVVZEk0ZE5JR0gtRVBvNkMwR2F1VGk=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MUNNA</cp:lastModifiedBy>
  <cp:revision>19</cp:revision>
  <dcterms:created xsi:type="dcterms:W3CDTF">2023-06-04T07:45:00Z</dcterms:created>
  <dcterms:modified xsi:type="dcterms:W3CDTF">2024-04-28T17:18:00Z</dcterms:modified>
</cp:coreProperties>
</file>